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A7AE" w14:textId="77777777" w:rsidR="00D80800" w:rsidRP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</w:t>
      </w:r>
    </w:p>
    <w:p w14:paraId="1D20998D" w14:textId="77777777" w:rsidR="00D80800" w:rsidRP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о численности муниципальных служащих, работников муниципальных учреждений Пермского муниципального округа Пермского края,</w:t>
      </w:r>
    </w:p>
    <w:p w14:paraId="3FAF6201" w14:textId="229771A5" w:rsidR="00327698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 указанием фактических расходов на оплату </w:t>
      </w:r>
      <w:r w:rsidR="00542C4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их </w:t>
      </w:r>
      <w:r w:rsidRPr="00D80800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труда (заработную плату)</w:t>
      </w:r>
    </w:p>
    <w:p w14:paraId="0F479FEA" w14:textId="77777777" w:rsidR="00D80800" w:rsidRDefault="00D80800" w:rsidP="00D8080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37E0F80" w14:textId="084AFBED" w:rsidR="00DA1BAE" w:rsidRPr="00327698" w:rsidRDefault="00327698" w:rsidP="0032769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27698">
        <w:rPr>
          <w:rFonts w:ascii="Times New Roman" w:hAnsi="Times New Roman" w:cs="Times New Roman"/>
          <w:sz w:val="28"/>
          <w:szCs w:val="28"/>
          <w:lang w:val="ru-RU"/>
        </w:rPr>
        <w:t>по состоянию на 1 января 2026 года</w:t>
      </w:r>
    </w:p>
    <w:p w14:paraId="752C61F5" w14:textId="77777777" w:rsidR="00327698" w:rsidRDefault="00327698" w:rsidP="00327698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c"/>
        <w:tblW w:w="10343" w:type="dxa"/>
        <w:tblLook w:val="04A0" w:firstRow="1" w:lastRow="0" w:firstColumn="1" w:lastColumn="0" w:noHBand="0" w:noVBand="1"/>
      </w:tblPr>
      <w:tblGrid>
        <w:gridCol w:w="531"/>
        <w:gridCol w:w="3433"/>
        <w:gridCol w:w="1985"/>
        <w:gridCol w:w="2410"/>
        <w:gridCol w:w="1984"/>
      </w:tblGrid>
      <w:tr w:rsidR="00D80800" w:rsidRPr="00D80800" w14:paraId="3273B420" w14:textId="5D0908D8" w:rsidTr="00542C47">
        <w:tc>
          <w:tcPr>
            <w:tcW w:w="531" w:type="dxa"/>
          </w:tcPr>
          <w:p w14:paraId="53787201" w14:textId="4CAE5E92" w:rsidR="00D80800" w:rsidRPr="005A0035" w:rsidRDefault="00D80800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4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6D6C" w14:textId="1B4FA435" w:rsidR="00D80800" w:rsidRPr="005A0035" w:rsidRDefault="00D80800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Категория работников</w:t>
            </w:r>
          </w:p>
        </w:tc>
        <w:tc>
          <w:tcPr>
            <w:tcW w:w="1985" w:type="dxa"/>
          </w:tcPr>
          <w:p w14:paraId="7E943259" w14:textId="036FB0D7" w:rsidR="00D80800" w:rsidRPr="005A0035" w:rsidRDefault="00D80800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Фактическая численность на отчетную дату, чел.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1D01" w14:textId="5AB8CCC3" w:rsidR="00D80800" w:rsidRPr="005A0035" w:rsidRDefault="00D80800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Среднесписочная численность на отчетную дату,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6757" w14:textId="46DA1D45" w:rsidR="00D80800" w:rsidRPr="005A0035" w:rsidRDefault="00D80800" w:rsidP="005A0035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Ф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актически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е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расход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ы</w:t>
            </w:r>
            <w:r w:rsidRPr="00D8080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на оплату их труда (заработную плату)</w:t>
            </w:r>
            <w:r w:rsidRPr="005A003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, тыс. руб.</w:t>
            </w:r>
          </w:p>
        </w:tc>
      </w:tr>
      <w:tr w:rsidR="00D80800" w14:paraId="571A2C2E" w14:textId="77777777" w:rsidTr="00542C47">
        <w:tc>
          <w:tcPr>
            <w:tcW w:w="531" w:type="dxa"/>
          </w:tcPr>
          <w:p w14:paraId="1BD1EDF8" w14:textId="2973795D" w:rsidR="00D80800" w:rsidRPr="005A0035" w:rsidRDefault="00D8080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3433" w:type="dxa"/>
            <w:tcBorders>
              <w:top w:val="single" w:sz="4" w:space="0" w:color="auto"/>
            </w:tcBorders>
            <w:vAlign w:val="center"/>
          </w:tcPr>
          <w:p w14:paraId="5FA2FB5D" w14:textId="3BADBE6C" w:rsidR="00D80800" w:rsidRPr="005A0035" w:rsidRDefault="00D8080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Муниципальные служащие</w:t>
            </w:r>
            <w:r w:rsidRPr="00327698">
              <w:rPr>
                <w:lang w:val="ru-RU"/>
              </w:rPr>
              <w:t xml:space="preserve"> </w:t>
            </w:r>
            <w:r w:rsidRPr="003276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Пермского муниципального округа Пермского края</w:t>
            </w:r>
          </w:p>
        </w:tc>
        <w:tc>
          <w:tcPr>
            <w:tcW w:w="1985" w:type="dxa"/>
            <w:vAlign w:val="center"/>
          </w:tcPr>
          <w:p w14:paraId="73EFEE35" w14:textId="48BE5A96" w:rsidR="00542C47" w:rsidRPr="007919C3" w:rsidRDefault="00542C47" w:rsidP="00542C47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265,0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F5A6883" w14:textId="165C748C" w:rsidR="00D80800" w:rsidRPr="007919C3" w:rsidRDefault="00D8080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919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269,0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A68296D" w14:textId="3A5221AC" w:rsidR="00D80800" w:rsidRPr="007919C3" w:rsidRDefault="00D8080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919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298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7919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619,0</w:t>
            </w:r>
          </w:p>
        </w:tc>
      </w:tr>
      <w:tr w:rsidR="00D80800" w14:paraId="69A8B89F" w14:textId="77777777" w:rsidTr="00542C47">
        <w:tc>
          <w:tcPr>
            <w:tcW w:w="531" w:type="dxa"/>
          </w:tcPr>
          <w:p w14:paraId="221DC664" w14:textId="586ED424" w:rsidR="00D80800" w:rsidRPr="005A0035" w:rsidRDefault="00D8080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A00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3433" w:type="dxa"/>
            <w:vAlign w:val="center"/>
          </w:tcPr>
          <w:p w14:paraId="6B50B075" w14:textId="1A4E2BC7" w:rsidR="00D80800" w:rsidRPr="005A0035" w:rsidRDefault="00D8080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Работники </w:t>
            </w:r>
            <w:r w:rsidRPr="003276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муниципальных учреждений Пермского муниципального округа Пермского края</w:t>
            </w:r>
          </w:p>
        </w:tc>
        <w:tc>
          <w:tcPr>
            <w:tcW w:w="1985" w:type="dxa"/>
          </w:tcPr>
          <w:p w14:paraId="00E92115" w14:textId="77777777" w:rsidR="00D80800" w:rsidRDefault="00D8080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45E60FE0" w14:textId="27FD2B53" w:rsidR="00542C47" w:rsidRDefault="00542C47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4137,3</w:t>
            </w:r>
          </w:p>
        </w:tc>
        <w:tc>
          <w:tcPr>
            <w:tcW w:w="2410" w:type="dxa"/>
            <w:vAlign w:val="center"/>
          </w:tcPr>
          <w:p w14:paraId="21D08878" w14:textId="3673E7DE" w:rsidR="00D80800" w:rsidRPr="007919C3" w:rsidRDefault="00D8080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  <w:r w:rsidR="00542C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810,53</w:t>
            </w:r>
          </w:p>
        </w:tc>
        <w:tc>
          <w:tcPr>
            <w:tcW w:w="1984" w:type="dxa"/>
            <w:vAlign w:val="center"/>
          </w:tcPr>
          <w:p w14:paraId="581022FB" w14:textId="3E307C8B" w:rsidR="00D80800" w:rsidRPr="007919C3" w:rsidRDefault="00D80800" w:rsidP="007919C3">
            <w:pPr>
              <w:spacing w:after="12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3 223 473,6</w:t>
            </w:r>
          </w:p>
        </w:tc>
      </w:tr>
    </w:tbl>
    <w:p w14:paraId="0A05684A" w14:textId="77777777" w:rsidR="005A0035" w:rsidRPr="005A0035" w:rsidRDefault="005A0035" w:rsidP="005A0035">
      <w:pPr>
        <w:spacing w:after="12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5A0035" w:rsidRPr="005A0035" w:rsidSect="005A003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drawingGridHorizontalSpacing w:val="181"/>
  <w:drawingGridVerticalSpacing w:val="181"/>
  <w:displayHorizontalDrawingGridEvery w:val="0"/>
  <w:doNotUseMarginsForDrawingGridOrigin/>
  <w:drawingGridHorizontalOrigin w:val="1418"/>
  <w:drawingGridVerticalOrigin w:val="113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01"/>
    <w:rsid w:val="00170527"/>
    <w:rsid w:val="00256801"/>
    <w:rsid w:val="00327698"/>
    <w:rsid w:val="00542C47"/>
    <w:rsid w:val="005A0035"/>
    <w:rsid w:val="0066222E"/>
    <w:rsid w:val="00751AAA"/>
    <w:rsid w:val="007919C3"/>
    <w:rsid w:val="008E18B2"/>
    <w:rsid w:val="00920959"/>
    <w:rsid w:val="00D80800"/>
    <w:rsid w:val="00DA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EEF3"/>
  <w15:chartTrackingRefBased/>
  <w15:docId w15:val="{12F9220C-6C35-4835-BC23-C1E133B4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6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8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8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8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8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8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8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8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8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8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8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6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6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6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68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68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68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6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68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680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0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feu17-02</dc:creator>
  <cp:keywords/>
  <dc:description/>
  <cp:lastModifiedBy>feu17-02</cp:lastModifiedBy>
  <cp:revision>6</cp:revision>
  <cp:lastPrinted>2026-04-01T04:35:00Z</cp:lastPrinted>
  <dcterms:created xsi:type="dcterms:W3CDTF">2026-04-01T04:19:00Z</dcterms:created>
  <dcterms:modified xsi:type="dcterms:W3CDTF">2026-04-01T11:52:00Z</dcterms:modified>
</cp:coreProperties>
</file>